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3c1fcb7ac842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TYSNES SPAREBANK.</w:t>
      </w:r>
    </w:p>
    <w:sectPr>
      <w:headerReference xmlns:r="http://schemas.openxmlformats.org/officeDocument/2006/relationships" w:type="default" r:id="Rdd47dc35339246a1"/>
      <w:footerReference xmlns:r="http://schemas.openxmlformats.org/officeDocument/2006/relationships" w:type="default" r:id="R2ae534cf849e4d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TYSNES SPAREBANK   ·   Org.nr 937 897 375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TYSNES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47dc35339246a1" /><Relationship Type="http://schemas.openxmlformats.org/officeDocument/2006/relationships/footer" Target="/word/footer1.xml" Id="R2ae534cf849e4db5" /></Relationships>
</file>