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af0fe085a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SKAGERRAK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15fb2468539a4c6f"/>
      <w:footerReference xmlns:r="http://schemas.openxmlformats.org/officeDocument/2006/relationships" w:type="default" r:id="Reb1687d765a2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b2468539a4c6f" /><Relationship Type="http://schemas.openxmlformats.org/officeDocument/2006/relationships/footer" Target="/word/footer1.xml" Id="Reb1687d765a24a71" /></Relationships>
</file>