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575a51366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RINGERIKE HADELAND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6c299d2f9544434d"/>
      <w:footerReference xmlns:r="http://schemas.openxmlformats.org/officeDocument/2006/relationships" w:type="default" r:id="R185d0e31865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99d2f9544434d" /><Relationship Type="http://schemas.openxmlformats.org/officeDocument/2006/relationships/footer" Target="/word/footer1.xml" Id="R185d0e31865d4579" /></Relationships>
</file>