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fbafbe4a6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CK HOLDING AS.</w:t>
      </w:r>
    </w:p>
    <w:sectPr>
      <w:headerReference xmlns:r="http://schemas.openxmlformats.org/officeDocument/2006/relationships" w:type="default" r:id="Ra73f11bf796a4cae"/>
      <w:footerReference xmlns:r="http://schemas.openxmlformats.org/officeDocument/2006/relationships" w:type="default" r:id="Rae2b1f299a59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f11bf796a4cae" /><Relationship Type="http://schemas.openxmlformats.org/officeDocument/2006/relationships/footer" Target="/word/footer1.xml" Id="Rae2b1f299a594241" /></Relationships>
</file>