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a6b62cca8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BJORØY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BJORØY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1ae2faff7492d"/>
      <w:footerReference xmlns:r="http://schemas.openxmlformats.org/officeDocument/2006/relationships" w:type="default" r:id="R60a04c02c2ee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ENTREPRENØRFORRETNING AS   ·   Org.nr 936 445 101   ·   Skaganeset   ·   5382 SKOGSVÅG   ·   Tlf. 56 31 99 20   ·   post@bjoroey.no   ·   www.bjoroey.no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1ae2faff7492d" /><Relationship Type="http://schemas.openxmlformats.org/officeDocument/2006/relationships/footer" Target="/word/footer1.xml" Id="R60a04c02c2ee4db9" /></Relationships>
</file>