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c97da255e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TRINTO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TRINTO GRUPPEN AS</w:t>
      </w:r>
    </w:p>
    <w:sectPr>
      <w:headerReference xmlns:r="http://schemas.openxmlformats.org/officeDocument/2006/relationships" w:type="default" r:id="Ra435336f57e840ad"/>
      <w:footerReference xmlns:r="http://schemas.openxmlformats.org/officeDocument/2006/relationships" w:type="default" r:id="R4054e9beef06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5336f57e840ad" /><Relationship Type="http://schemas.openxmlformats.org/officeDocument/2006/relationships/footer" Target="/word/footer1.xml" Id="R4054e9beef06468b" /></Relationships>
</file>