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ac3d21d06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REVISJON AS</w:t>
      </w:r>
    </w:p>
    <w:sectPr>
      <w:headerReference xmlns:r="http://schemas.openxmlformats.org/officeDocument/2006/relationships" w:type="default" r:id="Rcaf643997a744cd9"/>
      <w:footerReference xmlns:r="http://schemas.openxmlformats.org/officeDocument/2006/relationships" w:type="default" r:id="Rbc719dd83cff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643997a744cd9" /><Relationship Type="http://schemas.openxmlformats.org/officeDocument/2006/relationships/footer" Target="/word/footer1.xml" Id="Rbc719dd83cff407b" /></Relationships>
</file>