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421aad71f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INIT4U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AS</w:t>
      </w:r>
    </w:p>
    <w:sectPr>
      <w:headerReference xmlns:r="http://schemas.openxmlformats.org/officeDocument/2006/relationships" w:type="default" r:id="Rba7b0eb999174b5d"/>
      <w:footerReference xmlns:r="http://schemas.openxmlformats.org/officeDocument/2006/relationships" w:type="default" r:id="R5e43723500b9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b0eb999174b5d" /><Relationship Type="http://schemas.openxmlformats.org/officeDocument/2006/relationships/footer" Target="/word/footer1.xml" Id="R5e43723500b9410d" /></Relationships>
</file>