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e7209a595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BORGUND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390a083727654d8a"/>
      <w:footerReference xmlns:r="http://schemas.openxmlformats.org/officeDocument/2006/relationships" w:type="default" r:id="Rb388bf302062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a083727654d8a" /><Relationship Type="http://schemas.openxmlformats.org/officeDocument/2006/relationships/footer" Target="/word/footer1.xml" Id="Rb388bf3020624f77" /></Relationships>
</file>