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bec66ede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JBF</w:t>
      </w:r>
    </w:p>
    <w:sectPr>
      <w:headerReference xmlns:r="http://schemas.openxmlformats.org/officeDocument/2006/relationships" w:type="default" r:id="Rccd8ff6eaaaa4c3d"/>
      <w:footerReference xmlns:r="http://schemas.openxmlformats.org/officeDocument/2006/relationships" w:type="default" r:id="R7d9aa9dd8223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ff6eaaaa4c3d" /><Relationship Type="http://schemas.openxmlformats.org/officeDocument/2006/relationships/footer" Target="/word/footer1.xml" Id="R7d9aa9dd82234422" /></Relationships>
</file>