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e96b40da9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CEDRA GROUP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CEDRA GROUP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c3984ea8a43b8"/>
      <w:footerReference xmlns:r="http://schemas.openxmlformats.org/officeDocument/2006/relationships" w:type="default" r:id="Rdda1dbc06872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GROUP NORGE AS   ·   Org.nr 935 726 883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GROUP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c3984ea8a43b8" /><Relationship Type="http://schemas.openxmlformats.org/officeDocument/2006/relationships/footer" Target="/word/footer1.xml" Id="Rdda1dbc06872453d" /></Relationships>
</file>