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931cdf1b7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ENORA AS.</w:t>
      </w:r>
    </w:p>
    <w:sectPr>
      <w:headerReference xmlns:r="http://schemas.openxmlformats.org/officeDocument/2006/relationships" w:type="default" r:id="R7085d40e91b64870"/>
      <w:footerReference xmlns:r="http://schemas.openxmlformats.org/officeDocument/2006/relationships" w:type="default" r:id="R7bf6c4f85c2e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5d40e91b64870" /><Relationship Type="http://schemas.openxmlformats.org/officeDocument/2006/relationships/footer" Target="/word/footer1.xml" Id="R7bf6c4f85c2e4c8f" /></Relationships>
</file>