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be1cf866d4e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ENORA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deae6470f8ae4540"/>
      <w:footerReference xmlns:r="http://schemas.openxmlformats.org/officeDocument/2006/relationships" w:type="default" r:id="R1ad7828b7651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e6470f8ae4540" /><Relationship Type="http://schemas.openxmlformats.org/officeDocument/2006/relationships/footer" Target="/word/footer1.xml" Id="R1ad7828b7651412c" /></Relationships>
</file>