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2d3ab677c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AS</w:t>
      </w:r>
    </w:p>
    <w:sectPr>
      <w:headerReference xmlns:r="http://schemas.openxmlformats.org/officeDocument/2006/relationships" w:type="default" r:id="R6ea19e6272f64ad4"/>
      <w:footerReference xmlns:r="http://schemas.openxmlformats.org/officeDocument/2006/relationships" w:type="default" r:id="R7d5156e56b88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935 515 165   ·   Brendøyvegen 6   ·   6906 FLORØ   ·   Tlf. 57742633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19e6272f64ad4" /><Relationship Type="http://schemas.openxmlformats.org/officeDocument/2006/relationships/footer" Target="/word/footer1.xml" Id="R7d5156e56b8847e4" /></Relationships>
</file>