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3944e50b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BRIS ØKONOMI AS.</w:t>
      </w:r>
    </w:p>
    <w:sectPr>
      <w:headerReference xmlns:r="http://schemas.openxmlformats.org/officeDocument/2006/relationships" w:type="default" r:id="Rb1d98a7ad8be4a62"/>
      <w:footerReference xmlns:r="http://schemas.openxmlformats.org/officeDocument/2006/relationships" w:type="default" r:id="R999fa5f3f227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98a7ad8be4a62" /><Relationship Type="http://schemas.openxmlformats.org/officeDocument/2006/relationships/footer" Target="/word/footer1.xml" Id="R999fa5f3f22743b6" /></Relationships>
</file>