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5875a244d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ARVE BRAUT EIENDOMSSELSKAP AS, org.nr 935 482 283,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BRAUT EIENDOMSSELSKAP AS</w:t>
      </w:r>
    </w:p>
    <w:sectPr>
      <w:headerReference xmlns:r="http://schemas.openxmlformats.org/officeDocument/2006/relationships" w:type="default" r:id="Rb5bb3d8c40b740aa"/>
      <w:footerReference xmlns:r="http://schemas.openxmlformats.org/officeDocument/2006/relationships" w:type="default" r:id="Rfea0b7010fff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BRAUT EIENDOMSSELSKAP AS   ·   Org.nr 935 482 283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BRAUT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bb3d8c40b740aa" /><Relationship Type="http://schemas.openxmlformats.org/officeDocument/2006/relationships/footer" Target="/word/footer1.xml" Id="Rfea0b7010fff4bed" /></Relationships>
</file>