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2702998b94f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AS</w:t>
      </w:r>
    </w:p>
    <w:sectPr>
      <w:headerReference xmlns:r="http://schemas.openxmlformats.org/officeDocument/2006/relationships" w:type="default" r:id="R3ed08c5948cd44af"/>
      <w:footerReference xmlns:r="http://schemas.openxmlformats.org/officeDocument/2006/relationships" w:type="default" r:id="R0609b9118076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08c5948cd44af" /><Relationship Type="http://schemas.openxmlformats.org/officeDocument/2006/relationships/footer" Target="/word/footer1.xml" Id="R0609b91180764235" /></Relationships>
</file>