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45ae160f3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 BIDCO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 BIDCO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6ff7abc58a4e50"/>
      <w:footerReference xmlns:r="http://schemas.openxmlformats.org/officeDocument/2006/relationships" w:type="default" r:id="R7a15536367fd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 BIDCO 2 AS   ·   Org.nr 935 038 731   ·   Verkstedveien 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 BIDCO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ff7abc58a4e50" /><Relationship Type="http://schemas.openxmlformats.org/officeDocument/2006/relationships/footer" Target="/word/footer1.xml" Id="R7a15536367fd4000" /></Relationships>
</file>