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160ff2b40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ETA INVESTERING AS</w:t>
      </w:r>
    </w:p>
    <w:sectPr>
      <w:headerReference xmlns:r="http://schemas.openxmlformats.org/officeDocument/2006/relationships" w:type="default" r:id="R1201d58e93704122"/>
      <w:footerReference xmlns:r="http://schemas.openxmlformats.org/officeDocument/2006/relationships" w:type="default" r:id="R0f676285fcba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ETA INVESTERING AS   ·   Org.nr 934 938 291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1d58e93704122" /><Relationship Type="http://schemas.openxmlformats.org/officeDocument/2006/relationships/footer" Target="/word/footer1.xml" Id="R0f676285fcba4122" /></Relationships>
</file>