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e13d20bef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DØVIK REGNSKAP AS</w:t>
      </w:r>
    </w:p>
    <w:sectPr>
      <w:headerReference xmlns:r="http://schemas.openxmlformats.org/officeDocument/2006/relationships" w:type="default" r:id="R23ba63b1730f453a"/>
      <w:footerReference xmlns:r="http://schemas.openxmlformats.org/officeDocument/2006/relationships" w:type="default" r:id="Rda39e8c2678d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DØVIK REGNSKAP AS   ·   Org.nr 934 911 318   ·   Solbyveien 11   ·   3176 UNDRUMSDAL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a63b1730f453a" /><Relationship Type="http://schemas.openxmlformats.org/officeDocument/2006/relationships/footer" Target="/word/footer1.xml" Id="Rda39e8c2678d4aa2" /></Relationships>
</file>