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795f8ee0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9e7882d15496c"/>
      <w:footerReference xmlns:r="http://schemas.openxmlformats.org/officeDocument/2006/relationships" w:type="default" r:id="Ra9505805146f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9e7882d15496c" /><Relationship Type="http://schemas.openxmlformats.org/officeDocument/2006/relationships/footer" Target="/word/footer1.xml" Id="Ra9505805146f457d" /></Relationships>
</file>