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6cb833d29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VINCERÒ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VINCERÒ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02ca15ef54870"/>
      <w:footerReference xmlns:r="http://schemas.openxmlformats.org/officeDocument/2006/relationships" w:type="default" r:id="Rfada850b0914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VINCERÒ INVEST AS   ·   Org.nr 934 867 122   ·   Uelands gate 10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VINCERÒ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02ca15ef54870" /><Relationship Type="http://schemas.openxmlformats.org/officeDocument/2006/relationships/footer" Target="/word/footer1.xml" Id="Rfada850b09144484" /></Relationships>
</file>