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c94acd145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DVERGSTJERNE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DVERGSTJERNE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f1943cfde4810"/>
      <w:footerReference xmlns:r="http://schemas.openxmlformats.org/officeDocument/2006/relationships" w:type="default" r:id="R21f28ff12e9d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f1943cfde4810" /><Relationship Type="http://schemas.openxmlformats.org/officeDocument/2006/relationships/footer" Target="/word/footer1.xml" Id="R21f28ff12e9d4fa6" /></Relationships>
</file>