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c74647cce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PROCURATOR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2bc082d59ed24ebd"/>
      <w:footerReference xmlns:r="http://schemas.openxmlformats.org/officeDocument/2006/relationships" w:type="default" r:id="Ra76e1f48274d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082d59ed24ebd" /><Relationship Type="http://schemas.openxmlformats.org/officeDocument/2006/relationships/footer" Target="/word/footer1.xml" Id="Ra76e1f48274d4500" /></Relationships>
</file>