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e457328e8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3c4d48b5b4a56"/>
      <w:footerReference xmlns:r="http://schemas.openxmlformats.org/officeDocument/2006/relationships" w:type="default" r:id="R3d20a8cbceec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REGNSKAP AS   ·   Org.nr 934 037 871   ·   Asalkleiva 14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3c4d48b5b4a56" /><Relationship Type="http://schemas.openxmlformats.org/officeDocument/2006/relationships/footer" Target="/word/footer1.xml" Id="R3d20a8cbceec4d93" /></Relationships>
</file>