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7aa24bbef44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SALTE EIDE INVESTERING AS</w:t>
      </w:r>
    </w:p>
    <w:sectPr>
      <w:headerReference xmlns:r="http://schemas.openxmlformats.org/officeDocument/2006/relationships" w:type="default" r:id="Rcfc1091b44b541b8"/>
      <w:footerReference xmlns:r="http://schemas.openxmlformats.org/officeDocument/2006/relationships" w:type="default" r:id="R3449d04edb70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 EIDE INVESTERING AS   ·   Org.nr 934 009 754   ·   Kvibakken 50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 EIDE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1091b44b541b8" /><Relationship Type="http://schemas.openxmlformats.org/officeDocument/2006/relationships/footer" Target="/word/footer1.xml" Id="R3449d04edb7041f6" /></Relationships>
</file>