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1c983a84b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ARNEVA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ARNEVA REGNSKAP AS</w:t>
      </w:r>
    </w:p>
    <w:sectPr>
      <w:headerReference xmlns:r="http://schemas.openxmlformats.org/officeDocument/2006/relationships" w:type="default" r:id="R912923abd2a14dff"/>
      <w:footerReference xmlns:r="http://schemas.openxmlformats.org/officeDocument/2006/relationships" w:type="default" r:id="Rcd4d93b097fe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ARNEVA REGNSKAP AS   ·   Org.nr 933 726 681   ·   Bomansvikveien 41   ·   1459 NESODDEN   ·   Tlf. 66 96 05 95   ·   marit@arneva.no   ·   www.arneva.no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923abd2a14dff" /><Relationship Type="http://schemas.openxmlformats.org/officeDocument/2006/relationships/footer" Target="/word/footer1.xml" Id="Rcd4d93b097fe4c5c" /></Relationships>
</file>