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2b1d3ca71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HGJ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INVESTERING AS</w:t>
      </w:r>
    </w:p>
    <w:sectPr>
      <w:headerReference xmlns:r="http://schemas.openxmlformats.org/officeDocument/2006/relationships" w:type="default" r:id="R3bc5f6c6e5f349dc"/>
      <w:footerReference xmlns:r="http://schemas.openxmlformats.org/officeDocument/2006/relationships" w:type="default" r:id="Rf503e864c333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5f6c6e5f349dc" /><Relationship Type="http://schemas.openxmlformats.org/officeDocument/2006/relationships/footer" Target="/word/footer1.xml" Id="Rf503e864c33344e4" /></Relationships>
</file>