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6060a85af41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4fa5c879b5421e"/>
      <w:footerReference xmlns:r="http://schemas.openxmlformats.org/officeDocument/2006/relationships" w:type="default" r:id="Rffd75d5dcb1c4e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ALESKO AS   ·   Org.nr 933 484 394   ·   Michael Krohns gate 105   ·   5057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4fa5c879b5421e" /><Relationship Type="http://schemas.openxmlformats.org/officeDocument/2006/relationships/footer" Target="/word/footer1.xml" Id="Rffd75d5dcb1c4e54" /></Relationships>
</file>