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805bc5aa2b41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RANBO AS, org.nr 933 276 708,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RANBO AS</w:t>
      </w:r>
    </w:p>
    <w:sectPr>
      <w:headerReference xmlns:r="http://schemas.openxmlformats.org/officeDocument/2006/relationships" w:type="default" r:id="Rf20fee0640024a36"/>
      <w:footerReference xmlns:r="http://schemas.openxmlformats.org/officeDocument/2006/relationships" w:type="default" r:id="Ra56c62a3b04b40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0fee0640024a36" /><Relationship Type="http://schemas.openxmlformats.org/officeDocument/2006/relationships/footer" Target="/word/footer1.xml" Id="Ra56c62a3b04b406d" /></Relationships>
</file>