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89e59a99e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HAUGERUD REGNSKAPSKONTOR AS, org.nr 933 249 913,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06839806a9884fb3"/>
      <w:footerReference xmlns:r="http://schemas.openxmlformats.org/officeDocument/2006/relationships" w:type="default" r:id="R5fd9ea432504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39806a9884fb3" /><Relationship Type="http://schemas.openxmlformats.org/officeDocument/2006/relationships/footer" Target="/word/footer1.xml" Id="R5fd9ea4325044416" /></Relationships>
</file>