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3ce68d4db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LFC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LFC INVEST AS</w:t>
      </w:r>
    </w:p>
    <w:sectPr>
      <w:headerReference xmlns:r="http://schemas.openxmlformats.org/officeDocument/2006/relationships" w:type="default" r:id="R0049265bb79b4d6f"/>
      <w:footerReference xmlns:r="http://schemas.openxmlformats.org/officeDocument/2006/relationships" w:type="default" r:id="R58714a3a40d6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LFC INVEST AS   ·   Org.nr 933 053 946   ·   Gydas vei 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265bb79b4d6f" /><Relationship Type="http://schemas.openxmlformats.org/officeDocument/2006/relationships/footer" Target="/word/footer1.xml" Id="R58714a3a40d64bab" /></Relationships>
</file>