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7cfde5b32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STEIRA INVEST AS, org.nr 932 389 983,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STEIRA INVEST AS</w:t>
      </w:r>
    </w:p>
    <w:sectPr>
      <w:headerReference xmlns:r="http://schemas.openxmlformats.org/officeDocument/2006/relationships" w:type="default" r:id="Rf0bab0a76da2438c"/>
      <w:footerReference xmlns:r="http://schemas.openxmlformats.org/officeDocument/2006/relationships" w:type="default" r:id="R18107cd929c3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STEIRA INVEST AS   ·   Org.nr 932 389 983   ·   Fernanda Nissens gate 1D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ab0a76da2438c" /><Relationship Type="http://schemas.openxmlformats.org/officeDocument/2006/relationships/footer" Target="/word/footer1.xml" Id="R18107cd929c34bde" /></Relationships>
</file>