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bb98bf6acc4c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SYLA REGNSKAP AS, org.nr 931 216 562,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8eaa241f2d9b4581"/>
      <w:footerReference xmlns:r="http://schemas.openxmlformats.org/officeDocument/2006/relationships" w:type="default" r:id="Ra05687f22c7d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aa241f2d9b4581" /><Relationship Type="http://schemas.openxmlformats.org/officeDocument/2006/relationships/footer" Target="/word/footer1.xml" Id="Ra05687f22c7d44b6" /></Relationships>
</file>