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f6909280c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CETUS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CETUS</w:t>
      </w:r>
    </w:p>
    <w:sectPr>
      <w:headerReference xmlns:r="http://schemas.openxmlformats.org/officeDocument/2006/relationships" w:type="default" r:id="R8814987f9c5a4809"/>
      <w:footerReference xmlns:r="http://schemas.openxmlformats.org/officeDocument/2006/relationships" w:type="default" r:id="R4de8713c16dd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4987f9c5a4809" /><Relationship Type="http://schemas.openxmlformats.org/officeDocument/2006/relationships/footer" Target="/word/footer1.xml" Id="R4de8713c16dd4963" /></Relationships>
</file>