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d63b88dc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AICONO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AICONO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052b7bf4a4076"/>
      <w:footerReference xmlns:r="http://schemas.openxmlformats.org/officeDocument/2006/relationships" w:type="default" r:id="Rf5d96d23f4e3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052b7bf4a4076" /><Relationship Type="http://schemas.openxmlformats.org/officeDocument/2006/relationships/footer" Target="/word/footer1.xml" Id="Rf5d96d23f4e34814" /></Relationships>
</file>