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92f81c36224e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FOSS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FOSS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bf3d53d0a0f4211"/>
      <w:footerReference xmlns:r="http://schemas.openxmlformats.org/officeDocument/2006/relationships" w:type="default" r:id="R1e2d69c00d5849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 CAPITAL AS   ·   Org.nr 930 824 798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3d53d0a0f4211" /><Relationship Type="http://schemas.openxmlformats.org/officeDocument/2006/relationships/footer" Target="/word/footer1.xml" Id="R1e2d69c00d58497e" /></Relationships>
</file>