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3dae4a2cd4d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AMICUS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AMICUS AS</w:t>
      </w:r>
    </w:p>
    <w:sectPr>
      <w:headerReference xmlns:r="http://schemas.openxmlformats.org/officeDocument/2006/relationships" w:type="default" r:id="Ra39c0b7180974dee"/>
      <w:footerReference xmlns:r="http://schemas.openxmlformats.org/officeDocument/2006/relationships" w:type="default" r:id="Raea28e0df03c4d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AS   ·   Org.nr 930 792 977   ·   Radka Toneffs vei 20A   ·   1410 KOLBOTN   ·   Tlf. 92 30 66 25   ·   post@amicus.as   ·   www.amicus.as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c0b7180974dee" /><Relationship Type="http://schemas.openxmlformats.org/officeDocument/2006/relationships/footer" Target="/word/footer1.xml" Id="Raea28e0df03c4de9" /></Relationships>
</file>