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482652c46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8e61908b24e4e"/>
      <w:footerReference xmlns:r="http://schemas.openxmlformats.org/officeDocument/2006/relationships" w:type="default" r:id="R33e8673da585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 CONSULTING AS   ·   Org.nr 930 669 806   ·   Staudeveien 9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8e61908b24e4e" /><Relationship Type="http://schemas.openxmlformats.org/officeDocument/2006/relationships/footer" Target="/word/footer1.xml" Id="R33e8673da5854cef" /></Relationships>
</file>