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2ac243e6a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6281caa7849f1"/>
      <w:footerReference xmlns:r="http://schemas.openxmlformats.org/officeDocument/2006/relationships" w:type="default" r:id="R70c024a9c4cf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6281caa7849f1" /><Relationship Type="http://schemas.openxmlformats.org/officeDocument/2006/relationships/footer" Target="/word/footer1.xml" Id="R70c024a9c4cf4de0" /></Relationships>
</file>