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cec93984f140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NFH 221166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NFH 221166 AS</w:t>
      </w:r>
    </w:p>
    <w:sectPr>
      <w:headerReference xmlns:r="http://schemas.openxmlformats.org/officeDocument/2006/relationships" w:type="default" r:id="Rab74a78a99e94ced"/>
      <w:footerReference xmlns:r="http://schemas.openxmlformats.org/officeDocument/2006/relationships" w:type="default" r:id="Re53ccd2cf4e9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NFH 221166 AS   ·   Org.nr 930 521 310   ·   Runnane 11   ·   4100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NFH 221166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74a78a99e94ced" /><Relationship Type="http://schemas.openxmlformats.org/officeDocument/2006/relationships/footer" Target="/word/footer1.xml" Id="Re53ccd2cf4e94966" /></Relationships>
</file>