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8c83317b2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NFH 221166 AS, org.nr 930 521 310,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221166 AS</w:t>
      </w:r>
    </w:p>
    <w:sectPr>
      <w:headerReference xmlns:r="http://schemas.openxmlformats.org/officeDocument/2006/relationships" w:type="default" r:id="R8bf8aeab89f14aad"/>
      <w:footerReference xmlns:r="http://schemas.openxmlformats.org/officeDocument/2006/relationships" w:type="default" r:id="Rc782aad4c530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221166 AS   ·   Org.nr 930 521 310   ·   Runnane 11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8aeab89f14aad" /><Relationship Type="http://schemas.openxmlformats.org/officeDocument/2006/relationships/footer" Target="/word/footer1.xml" Id="Rc782aad4c53044e0" /></Relationships>
</file>