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e4535d6b0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NFH 221162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NFH 221162 AS</w:t>
      </w:r>
    </w:p>
    <w:sectPr>
      <w:headerReference xmlns:r="http://schemas.openxmlformats.org/officeDocument/2006/relationships" w:type="default" r:id="R808eafbe215f4771"/>
      <w:footerReference xmlns:r="http://schemas.openxmlformats.org/officeDocument/2006/relationships" w:type="default" r:id="R6904e0d91fbc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221162 AS   ·   Org.nr 930 521 000   ·   Tveitavikvegen 20A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221162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eafbe215f4771" /><Relationship Type="http://schemas.openxmlformats.org/officeDocument/2006/relationships/footer" Target="/word/footer1.xml" Id="R6904e0d91fbc41bb" /></Relationships>
</file>