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e22f05b11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NFH 221159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221159 AS</w:t>
      </w:r>
    </w:p>
    <w:sectPr>
      <w:headerReference xmlns:r="http://schemas.openxmlformats.org/officeDocument/2006/relationships" w:type="default" r:id="R8f073a7b954c4b89"/>
      <w:footerReference xmlns:r="http://schemas.openxmlformats.org/officeDocument/2006/relationships" w:type="default" r:id="Ra2bdbbc93862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221159 AS   ·   Org.nr 930 520 896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73a7b954c4b89" /><Relationship Type="http://schemas.openxmlformats.org/officeDocument/2006/relationships/footer" Target="/word/footer1.xml" Id="Ra2bdbbc93862460a" /></Relationships>
</file>