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7c4fe8163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221158 AS</w:t>
      </w:r>
    </w:p>
    <w:sectPr>
      <w:headerReference xmlns:r="http://schemas.openxmlformats.org/officeDocument/2006/relationships" w:type="default" r:id="Rbebf13ab8492473f"/>
      <w:footerReference xmlns:r="http://schemas.openxmlformats.org/officeDocument/2006/relationships" w:type="default" r:id="Rc4e4e344cdca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221158 AS   ·   Org.nr 930 520 810   ·   c/o Hannah Nordbø Kleppe, Maridalsveien 311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f13ab8492473f" /><Relationship Type="http://schemas.openxmlformats.org/officeDocument/2006/relationships/footer" Target="/word/footer1.xml" Id="Rc4e4e344cdca4374" /></Relationships>
</file>