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7b6baf2c9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ALBEMARLE INVEST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ALBEMARLE INVEST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c0d6fc72b4518"/>
      <w:footerReference xmlns:r="http://schemas.openxmlformats.org/officeDocument/2006/relationships" w:type="default" r:id="R9de04d168bc2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ALBEMARLE INVEST 3 AS   ·   Org.nr 930 382 396   ·   Bjørnøygata 14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ALBEMARLE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c0d6fc72b4518" /><Relationship Type="http://schemas.openxmlformats.org/officeDocument/2006/relationships/footer" Target="/word/footer1.xml" Id="R9de04d168bc24265" /></Relationships>
</file>