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2596a2e53d4e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ANEH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ANEH AS</w:t>
      </w:r>
    </w:p>
    <w:sectPr>
      <w:headerReference xmlns:r="http://schemas.openxmlformats.org/officeDocument/2006/relationships" w:type="default" r:id="R2eb8836f3ad94fe3"/>
      <w:footerReference xmlns:r="http://schemas.openxmlformats.org/officeDocument/2006/relationships" w:type="default" r:id="R3479cbd1fa5448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ANEH AS   ·   Org.nr 930 310 921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ANEH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8836f3ad94fe3" /><Relationship Type="http://schemas.openxmlformats.org/officeDocument/2006/relationships/footer" Target="/word/footer1.xml" Id="R3479cbd1fa5448fa" /></Relationships>
</file>