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15f03342bd4a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FHJ FINANS AS</w:t>
      </w:r>
    </w:p>
    <w:sectPr>
      <w:headerReference xmlns:r="http://schemas.openxmlformats.org/officeDocument/2006/relationships" w:type="default" r:id="Rec802033a4244c9b"/>
      <w:footerReference xmlns:r="http://schemas.openxmlformats.org/officeDocument/2006/relationships" w:type="default" r:id="Ra04251f43c3c4b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FHJ FINANS AS   ·   Org.nr 930 167 606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FHJ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802033a4244c9b" /><Relationship Type="http://schemas.openxmlformats.org/officeDocument/2006/relationships/footer" Target="/word/footer1.xml" Id="Ra04251f43c3c4b26" /></Relationships>
</file>