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62f6ffb82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FHJ FINANS AS.</w:t>
      </w:r>
    </w:p>
    <w:sectPr>
      <w:headerReference xmlns:r="http://schemas.openxmlformats.org/officeDocument/2006/relationships" w:type="default" r:id="R5547d841007c4716"/>
      <w:footerReference xmlns:r="http://schemas.openxmlformats.org/officeDocument/2006/relationships" w:type="default" r:id="R24e9a931963e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7d841007c4716" /><Relationship Type="http://schemas.openxmlformats.org/officeDocument/2006/relationships/footer" Target="/word/footer1.xml" Id="R24e9a931963e43da" /></Relationships>
</file>