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1ca794ed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784c98f9047bf"/>
      <w:footerReference xmlns:r="http://schemas.openxmlformats.org/officeDocument/2006/relationships" w:type="default" r:id="Re786b7c1185d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784c98f9047bf" /><Relationship Type="http://schemas.openxmlformats.org/officeDocument/2006/relationships/footer" Target="/word/footer1.xml" Id="Re786b7c1185d453f" /></Relationships>
</file>